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PORTARIA Nº 008/2013/PROEN, DE 28 DE OUTUBRO DE 2013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994/GR, de 03 de outubro de 2013.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720"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condução do Processo de Reavaliação do Regulamento da Organização Didática.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servidores: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I.   Antônia Lucivânia de Sousa Monte;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II.   Daniel Alencar Barros Tavares;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III.  Armênia Chaves Fernandes.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28 de outubro de 2013.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